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2F" w:rsidRDefault="003D5D2F" w:rsidP="003D5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Arial" w:eastAsia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166C6F" w:rsidRPr="00567108" w:rsidRDefault="001E1BB2" w:rsidP="0016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lang w:val="fr-FR"/>
        </w:rPr>
        <w:t xml:space="preserve">Points évoqués lors du </w:t>
      </w:r>
      <w:r w:rsidR="00166C6F" w:rsidRPr="00567108">
        <w:rPr>
          <w:rFonts w:ascii="Arial" w:eastAsia="Arial" w:hAnsi="Arial" w:cs="Arial"/>
          <w:b/>
          <w:sz w:val="24"/>
          <w:szCs w:val="24"/>
          <w:lang w:val="fr-FR"/>
        </w:rPr>
        <w:t>Conseil d’école n°1</w:t>
      </w:r>
    </w:p>
    <w:p w:rsidR="00166C6F" w:rsidRPr="00567108" w:rsidRDefault="00166C6F" w:rsidP="0016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lang w:val="fr-FR"/>
        </w:rPr>
        <w:t>Vendredi 6 novembre 2015</w:t>
      </w:r>
    </w:p>
    <w:p w:rsidR="00166C6F" w:rsidRPr="00567108" w:rsidRDefault="00166C6F" w:rsidP="0016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lang w:val="fr-FR"/>
        </w:rPr>
        <w:t xml:space="preserve">Ecole Claude </w:t>
      </w:r>
      <w:proofErr w:type="spellStart"/>
      <w:r w:rsidRPr="00567108">
        <w:rPr>
          <w:rFonts w:ascii="Arial" w:eastAsia="Arial" w:hAnsi="Arial" w:cs="Arial"/>
          <w:b/>
          <w:sz w:val="24"/>
          <w:szCs w:val="24"/>
          <w:lang w:val="fr-FR"/>
        </w:rPr>
        <w:t>Deruet</w:t>
      </w:r>
      <w:proofErr w:type="spellEnd"/>
      <w:r w:rsidRPr="00567108">
        <w:rPr>
          <w:rFonts w:ascii="Arial" w:eastAsia="Arial" w:hAnsi="Arial" w:cs="Arial"/>
          <w:b/>
          <w:sz w:val="24"/>
          <w:szCs w:val="24"/>
          <w:lang w:val="fr-FR"/>
        </w:rPr>
        <w:t xml:space="preserve"> – Villers les Nancy</w:t>
      </w:r>
    </w:p>
    <w:p w:rsidR="001E1BB2" w:rsidRPr="00567108" w:rsidRDefault="001E1BB2" w:rsidP="0016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1E1BB2" w:rsidRPr="00567108" w:rsidRDefault="003D5D2F" w:rsidP="0016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>Le compte rendu officie</w:t>
      </w:r>
      <w:r w:rsidR="001E1BB2" w:rsidRPr="00567108">
        <w:rPr>
          <w:rFonts w:ascii="Arial" w:eastAsia="Arial" w:hAnsi="Arial" w:cs="Arial"/>
          <w:b/>
          <w:sz w:val="24"/>
          <w:szCs w:val="24"/>
          <w:lang w:val="fr-FR"/>
        </w:rPr>
        <w:t>l sera établi par la directrice</w:t>
      </w:r>
      <w:r w:rsidR="00567108">
        <w:rPr>
          <w:rFonts w:ascii="Arial" w:eastAsia="Arial" w:hAnsi="Arial" w:cs="Arial"/>
          <w:b/>
          <w:sz w:val="24"/>
          <w:szCs w:val="24"/>
          <w:lang w:val="fr-FR"/>
        </w:rPr>
        <w:t xml:space="preserve"> de l’école</w:t>
      </w:r>
    </w:p>
    <w:p w:rsidR="00166C6F" w:rsidRPr="00567108" w:rsidRDefault="00166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8F17AA" w:rsidRPr="00567108" w:rsidRDefault="008F17AA" w:rsidP="008F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  <w:r w:rsidRPr="00567108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Personnes présentes :</w:t>
      </w:r>
    </w:p>
    <w:p w:rsidR="008F17AA" w:rsidRPr="00567108" w:rsidRDefault="008F17AA" w:rsidP="008F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Madame </w:t>
      </w:r>
      <w:r w:rsidR="00FA12AD"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SMODIS</w:t>
      </w: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, Directrice de l’école Claude </w:t>
      </w:r>
      <w:proofErr w:type="spellStart"/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Deruet</w:t>
      </w:r>
      <w:proofErr w:type="spellEnd"/>
    </w:p>
    <w:p w:rsidR="008F17AA" w:rsidRPr="00567108" w:rsidRDefault="008F17AA" w:rsidP="008F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Monsieur AIRAUD, Adjoint délégué à la petite enfance et à l’éducation, aux affaires scolaires et aux activités périscolaires</w:t>
      </w:r>
    </w:p>
    <w:p w:rsidR="008F17AA" w:rsidRPr="00567108" w:rsidRDefault="008F17AA" w:rsidP="008F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Monsieur </w:t>
      </w:r>
      <w:r w:rsidR="001E1BB2"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Castro, S</w:t>
      </w: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ervice sport, éducation et jeunesse</w:t>
      </w:r>
      <w:r w:rsidR="00D862EE"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 </w:t>
      </w:r>
    </w:p>
    <w:p w:rsidR="008F17AA" w:rsidRPr="00567108" w:rsidRDefault="008F17AA" w:rsidP="008F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L’équipe des enseignants, Ecole Claude </w:t>
      </w:r>
      <w:proofErr w:type="spellStart"/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Deruet</w:t>
      </w:r>
      <w:proofErr w:type="spellEnd"/>
    </w:p>
    <w:p w:rsidR="008F17AA" w:rsidRPr="00567108" w:rsidRDefault="008F17AA" w:rsidP="008F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567108">
        <w:rPr>
          <w:rFonts w:ascii="Arial" w:eastAsia="Times New Roman" w:hAnsi="Arial" w:cs="Arial"/>
          <w:bCs/>
          <w:sz w:val="24"/>
          <w:szCs w:val="24"/>
          <w:lang w:val="fr-FR" w:eastAsia="fr-FR"/>
        </w:rPr>
        <w:t>Les représentants des parents d’élèves, Association des Parents d’Elèves</w:t>
      </w:r>
    </w:p>
    <w:p w:rsidR="00D216C2" w:rsidRPr="00567108" w:rsidRDefault="00D216C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216C2" w:rsidRPr="00567108" w:rsidRDefault="00752DEF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b/>
          <w:sz w:val="24"/>
          <w:szCs w:val="24"/>
          <w:u w:val="single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1</w:t>
      </w:r>
      <w:r w:rsidR="00D216C2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– </w:t>
      </w:r>
      <w:proofErr w:type="spellStart"/>
      <w:r w:rsidR="008F17AA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Réglement</w:t>
      </w:r>
      <w:proofErr w:type="spellEnd"/>
      <w:r w:rsidR="008F17AA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intérieur</w:t>
      </w:r>
    </w:p>
    <w:p w:rsidR="008F17AA" w:rsidRPr="00567108" w:rsidRDefault="008F17AA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b/>
          <w:sz w:val="24"/>
          <w:szCs w:val="24"/>
          <w:u w:val="single"/>
          <w:lang w:val="fr-FR"/>
        </w:rPr>
      </w:pPr>
    </w:p>
    <w:p w:rsidR="001E1BB2" w:rsidRPr="00567108" w:rsidRDefault="005071AD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1E1BB2" w:rsidRPr="00567108">
        <w:rPr>
          <w:rFonts w:ascii="Arial" w:eastAsia="Arial" w:hAnsi="Arial" w:cs="Arial"/>
          <w:sz w:val="24"/>
          <w:szCs w:val="24"/>
          <w:lang w:val="fr-FR"/>
        </w:rPr>
        <w:t xml:space="preserve">Mme </w:t>
      </w:r>
      <w:proofErr w:type="spellStart"/>
      <w:r w:rsidR="001E1BB2" w:rsidRPr="00567108">
        <w:rPr>
          <w:rFonts w:ascii="Arial" w:eastAsia="Arial" w:hAnsi="Arial" w:cs="Arial"/>
          <w:sz w:val="24"/>
          <w:szCs w:val="24"/>
          <w:lang w:val="fr-FR"/>
        </w:rPr>
        <w:t>Smodis</w:t>
      </w:r>
      <w:proofErr w:type="spellEnd"/>
      <w:r w:rsidR="001E1BB2" w:rsidRPr="00567108">
        <w:rPr>
          <w:rFonts w:ascii="Arial" w:eastAsia="Arial" w:hAnsi="Arial" w:cs="Arial"/>
          <w:sz w:val="24"/>
          <w:szCs w:val="24"/>
          <w:lang w:val="fr-FR"/>
        </w:rPr>
        <w:t xml:space="preserve"> a fait mention de certains changements dans le </w:t>
      </w:r>
      <w:r w:rsidR="00D71F4B" w:rsidRPr="00567108">
        <w:rPr>
          <w:rFonts w:ascii="Arial" w:eastAsia="Arial" w:hAnsi="Arial" w:cs="Arial"/>
          <w:sz w:val="24"/>
          <w:szCs w:val="24"/>
          <w:lang w:val="fr-FR"/>
        </w:rPr>
        <w:t>règlement</w:t>
      </w:r>
      <w:r w:rsidR="001E1BB2" w:rsidRPr="00567108">
        <w:rPr>
          <w:rFonts w:ascii="Arial" w:eastAsia="Arial" w:hAnsi="Arial" w:cs="Arial"/>
          <w:sz w:val="24"/>
          <w:szCs w:val="24"/>
          <w:lang w:val="fr-FR"/>
        </w:rPr>
        <w:t xml:space="preserve"> intérieur de l’établissement. Ce dernier sera affiché à l’entrée de l’école. </w:t>
      </w:r>
    </w:p>
    <w:p w:rsidR="00D71F4B" w:rsidRPr="00567108" w:rsidRDefault="00D71F4B" w:rsidP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Points notables:</w:t>
      </w:r>
    </w:p>
    <w:p w:rsidR="00D71F4B" w:rsidRPr="00567108" w:rsidRDefault="00D71F4B" w:rsidP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- Le programme d’enseignement a changé. Le corps enseignant va donc se réunir pour revoir le contenu des évaluations. </w:t>
      </w:r>
    </w:p>
    <w:p w:rsidR="00D71F4B" w:rsidRPr="00567108" w:rsidRDefault="00D71F4B" w:rsidP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- Seules les personnes majeures et mentionnées par les parents peuvent récupérer les enfants à la sortie de l’école</w:t>
      </w:r>
    </w:p>
    <w:p w:rsidR="00D71F4B" w:rsidRPr="00567108" w:rsidRDefault="00D71F4B" w:rsidP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- Rappel du principe de neutralité commerciale de l’école</w:t>
      </w:r>
    </w:p>
    <w:p w:rsidR="00D71F4B" w:rsidRPr="00567108" w:rsidRDefault="00D71F4B" w:rsidP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1E1BB2" w:rsidRPr="00567108" w:rsidRDefault="001E1BB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216C2" w:rsidRPr="00567108" w:rsidRDefault="00A7063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2</w:t>
      </w:r>
      <w:r w:rsidR="00D216C2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– </w:t>
      </w:r>
      <w:r w:rsidR="003D5D2F">
        <w:rPr>
          <w:rFonts w:ascii="Arial" w:eastAsia="Arial" w:hAnsi="Arial" w:cs="Arial"/>
          <w:b/>
          <w:sz w:val="24"/>
          <w:szCs w:val="24"/>
          <w:u w:val="single"/>
          <w:lang w:val="fr-FR"/>
        </w:rPr>
        <w:t>Chart</w:t>
      </w:r>
      <w:r w:rsidR="00D71F4B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e de L</w:t>
      </w:r>
      <w:r w:rsidR="005F6241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aïcité à l’école</w:t>
      </w:r>
    </w:p>
    <w:p w:rsidR="001E1BB2" w:rsidRPr="00567108" w:rsidRDefault="001E1BB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71F4B" w:rsidRPr="00567108" w:rsidRDefault="005071AD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D71F4B" w:rsidRPr="00567108">
        <w:rPr>
          <w:rFonts w:ascii="Arial" w:eastAsia="Arial" w:hAnsi="Arial" w:cs="Arial"/>
          <w:sz w:val="24"/>
          <w:szCs w:val="24"/>
          <w:lang w:val="fr-FR"/>
        </w:rPr>
        <w:t>L</w:t>
      </w:r>
      <w:r w:rsidR="003D5D2F">
        <w:rPr>
          <w:rFonts w:ascii="Arial" w:eastAsia="Arial" w:hAnsi="Arial" w:cs="Arial"/>
          <w:sz w:val="24"/>
          <w:szCs w:val="24"/>
          <w:lang w:val="fr-FR"/>
        </w:rPr>
        <w:t>es années précédentes, la Chart</w:t>
      </w:r>
      <w:r w:rsidR="00D71F4B" w:rsidRPr="00567108">
        <w:rPr>
          <w:rFonts w:ascii="Arial" w:eastAsia="Arial" w:hAnsi="Arial" w:cs="Arial"/>
          <w:sz w:val="24"/>
          <w:szCs w:val="24"/>
          <w:lang w:val="fr-FR"/>
        </w:rPr>
        <w:t>e de Laïcité était affichée dans le hall d’entrée de l’école.</w:t>
      </w:r>
    </w:p>
    <w:p w:rsidR="001E1BB2" w:rsidRPr="00567108" w:rsidRDefault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Cette année, c</w:t>
      </w:r>
      <w:r w:rsidR="001E1BB2" w:rsidRPr="00567108">
        <w:rPr>
          <w:rFonts w:ascii="Arial" w:eastAsia="Arial" w:hAnsi="Arial" w:cs="Arial"/>
          <w:sz w:val="24"/>
          <w:szCs w:val="24"/>
          <w:lang w:val="fr-FR"/>
        </w:rPr>
        <w:t>onformément aux in</w:t>
      </w:r>
      <w:r w:rsidR="003805A9" w:rsidRPr="00567108">
        <w:rPr>
          <w:rFonts w:ascii="Arial" w:eastAsia="Arial" w:hAnsi="Arial" w:cs="Arial"/>
          <w:sz w:val="24"/>
          <w:szCs w:val="24"/>
          <w:lang w:val="fr-FR"/>
        </w:rPr>
        <w:t>s</w:t>
      </w:r>
      <w:r w:rsidR="001E1BB2" w:rsidRPr="00567108">
        <w:rPr>
          <w:rFonts w:ascii="Arial" w:eastAsia="Arial" w:hAnsi="Arial" w:cs="Arial"/>
          <w:sz w:val="24"/>
          <w:szCs w:val="24"/>
          <w:lang w:val="fr-FR"/>
        </w:rPr>
        <w:t xml:space="preserve">tructions ministérielles, la chartre sera distribuée aux parents. Après lecture de cette dernière, les parents devront la signer et retourner le coupon 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qui atteste de la prise de connaissance du document </w:t>
      </w:r>
      <w:r w:rsidR="001E1BB2" w:rsidRPr="00567108">
        <w:rPr>
          <w:rFonts w:ascii="Arial" w:eastAsia="Arial" w:hAnsi="Arial" w:cs="Arial"/>
          <w:sz w:val="24"/>
          <w:szCs w:val="24"/>
          <w:lang w:val="fr-FR"/>
        </w:rPr>
        <w:t xml:space="preserve">à l’enseignante de 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>la classe.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 En cas de non signature, la directrice ou l’institutrice concernée devront engager le dialogue avec les parents</w:t>
      </w:r>
    </w:p>
    <w:p w:rsidR="001E1BB2" w:rsidRPr="00567108" w:rsidRDefault="001E1BB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216C2" w:rsidRPr="00567108" w:rsidRDefault="00A7063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i/>
          <w:sz w:val="24"/>
          <w:szCs w:val="24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3</w:t>
      </w:r>
      <w:r w:rsidR="00D216C2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– </w:t>
      </w:r>
      <w:r w:rsidR="005F6241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Collation à l’école</w:t>
      </w:r>
    </w:p>
    <w:p w:rsidR="00D216C2" w:rsidRPr="00567108" w:rsidRDefault="00D216C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5F6241" w:rsidRPr="00567108" w:rsidRDefault="00A6705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5F6241" w:rsidRPr="00567108">
        <w:rPr>
          <w:rFonts w:ascii="Arial" w:eastAsia="Arial" w:hAnsi="Arial" w:cs="Arial"/>
          <w:sz w:val="24"/>
          <w:szCs w:val="24"/>
          <w:lang w:val="fr-FR"/>
        </w:rPr>
        <w:t>Les parents s’interroge</w:t>
      </w:r>
      <w:r w:rsidR="00CA7FB3" w:rsidRPr="00567108">
        <w:rPr>
          <w:rFonts w:ascii="Arial" w:eastAsia="Arial" w:hAnsi="Arial" w:cs="Arial"/>
          <w:sz w:val="24"/>
          <w:szCs w:val="24"/>
          <w:lang w:val="fr-FR"/>
        </w:rPr>
        <w:t>nt</w:t>
      </w:r>
      <w:r w:rsidR="005F6241" w:rsidRPr="00567108">
        <w:rPr>
          <w:rFonts w:ascii="Arial" w:eastAsia="Arial" w:hAnsi="Arial" w:cs="Arial"/>
          <w:sz w:val="24"/>
          <w:szCs w:val="24"/>
          <w:lang w:val="fr-FR"/>
        </w:rPr>
        <w:t xml:space="preserve"> sur l’organisat</w:t>
      </w:r>
      <w:r w:rsidR="00CA7FB3" w:rsidRPr="00567108">
        <w:rPr>
          <w:rFonts w:ascii="Arial" w:eastAsia="Arial" w:hAnsi="Arial" w:cs="Arial"/>
          <w:sz w:val="24"/>
          <w:szCs w:val="24"/>
          <w:lang w:val="fr-FR"/>
        </w:rPr>
        <w:t>ion du goûter dans chaque classe et notamment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3D5D2F">
        <w:rPr>
          <w:rFonts w:ascii="Arial" w:eastAsia="Arial" w:hAnsi="Arial" w:cs="Arial"/>
          <w:sz w:val="24"/>
          <w:szCs w:val="24"/>
          <w:lang w:val="fr-FR"/>
        </w:rPr>
        <w:t>sur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 xml:space="preserve"> la somme demandée </w:t>
      </w:r>
      <w:r w:rsidR="00CA7FB3" w:rsidRPr="00567108">
        <w:rPr>
          <w:rFonts w:ascii="Arial" w:eastAsia="Arial" w:hAnsi="Arial" w:cs="Arial"/>
          <w:sz w:val="24"/>
          <w:szCs w:val="24"/>
          <w:lang w:val="fr-FR"/>
        </w:rPr>
        <w:t>en début d’année.</w:t>
      </w:r>
    </w:p>
    <w:p w:rsidR="00CA7FB3" w:rsidRPr="00567108" w:rsidRDefault="00CA7FB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C’est la premiè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 xml:space="preserve">re année que chaque classe gère, de manière individuelle, </w:t>
      </w:r>
      <w:r w:rsidRPr="00567108">
        <w:rPr>
          <w:rFonts w:ascii="Arial" w:eastAsia="Arial" w:hAnsi="Arial" w:cs="Arial"/>
          <w:sz w:val="24"/>
          <w:szCs w:val="24"/>
          <w:lang w:val="fr-FR"/>
        </w:rPr>
        <w:t>la collation.</w:t>
      </w:r>
    </w:p>
    <w:p w:rsidR="00D71F4B" w:rsidRPr="00567108" w:rsidRDefault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C’est donc une année de transition qui va permettre à chaque maitresse d’évaluer, en fin d’année scolaire, les dépenses faites. De cette manière, elles pourront réajuster la demande pour l’année prochaine. Aujourd’hui, l</w:t>
      </w:r>
      <w:r w:rsidR="003805A9" w:rsidRPr="00567108">
        <w:rPr>
          <w:rFonts w:ascii="Arial" w:eastAsia="Arial" w:hAnsi="Arial" w:cs="Arial"/>
          <w:sz w:val="24"/>
          <w:szCs w:val="24"/>
          <w:lang w:val="fr-FR"/>
        </w:rPr>
        <w:t xml:space="preserve">es maitresses s’interrogent sur la possible redistribution du trop-perçu éventuel: </w:t>
      </w:r>
      <w:r w:rsidRPr="00567108">
        <w:rPr>
          <w:rFonts w:ascii="Arial" w:eastAsia="Arial" w:hAnsi="Arial" w:cs="Arial"/>
          <w:sz w:val="24"/>
          <w:szCs w:val="24"/>
          <w:lang w:val="fr-FR"/>
        </w:rPr>
        <w:t>il sera soit reversé aux parents ou réinvesti dans chaque classe</w:t>
      </w:r>
      <w:r w:rsidR="005071AD" w:rsidRPr="00567108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D71F4B" w:rsidRPr="00567108" w:rsidRDefault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862EE" w:rsidRPr="00567108" w:rsidRDefault="00A6705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D862EE" w:rsidRPr="00567108">
        <w:rPr>
          <w:rFonts w:ascii="Arial" w:eastAsia="Arial" w:hAnsi="Arial" w:cs="Arial"/>
          <w:sz w:val="24"/>
          <w:szCs w:val="24"/>
          <w:lang w:val="fr-FR"/>
        </w:rPr>
        <w:t xml:space="preserve">Dans les classes de Mme </w:t>
      </w:r>
      <w:proofErr w:type="spellStart"/>
      <w:r w:rsidR="00D862EE" w:rsidRPr="00567108">
        <w:rPr>
          <w:rFonts w:ascii="Arial" w:eastAsia="Arial" w:hAnsi="Arial" w:cs="Arial"/>
          <w:sz w:val="24"/>
          <w:szCs w:val="24"/>
          <w:lang w:val="fr-FR"/>
        </w:rPr>
        <w:t>Smodis</w:t>
      </w:r>
      <w:proofErr w:type="spellEnd"/>
      <w:r w:rsidR="00D862EE" w:rsidRPr="00567108">
        <w:rPr>
          <w:rFonts w:ascii="Arial" w:eastAsia="Arial" w:hAnsi="Arial" w:cs="Arial"/>
          <w:sz w:val="24"/>
          <w:szCs w:val="24"/>
          <w:lang w:val="fr-FR"/>
        </w:rPr>
        <w:t xml:space="preserve"> et de Mme Gsell, les enfants reçoivent un goûter quotidiennement.</w:t>
      </w:r>
    </w:p>
    <w:p w:rsidR="00D862EE" w:rsidRPr="00567108" w:rsidRDefault="00D862E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Dans les autres classes, une collation est proposé</w:t>
      </w:r>
      <w:r w:rsidR="00166C6F" w:rsidRPr="00567108">
        <w:rPr>
          <w:rFonts w:ascii="Arial" w:eastAsia="Arial" w:hAnsi="Arial" w:cs="Arial"/>
          <w:sz w:val="24"/>
          <w:szCs w:val="24"/>
          <w:lang w:val="fr-FR"/>
        </w:rPr>
        <w:t>e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 aux enfants qui le souhaitent dès leur arrivée, et des goûters sont organisés de manière ponctuelle autour de thèmes comme la semaine du goût, le sucré/le salé…</w:t>
      </w:r>
    </w:p>
    <w:p w:rsidR="00D862EE" w:rsidRPr="00567108" w:rsidRDefault="00D862E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Dans la classe de</w:t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 xml:space="preserve"> Mme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567108">
        <w:rPr>
          <w:rFonts w:ascii="Arial" w:eastAsia="Arial" w:hAnsi="Arial" w:cs="Arial"/>
          <w:sz w:val="24"/>
          <w:szCs w:val="24"/>
          <w:lang w:val="fr-FR"/>
        </w:rPr>
        <w:t>P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>olet</w:t>
      </w:r>
      <w:proofErr w:type="spellEnd"/>
      <w:r w:rsidR="00BE36F0" w:rsidRPr="00567108">
        <w:rPr>
          <w:rFonts w:ascii="Arial" w:eastAsia="Arial" w:hAnsi="Arial" w:cs="Arial"/>
          <w:sz w:val="24"/>
          <w:szCs w:val="24"/>
          <w:lang w:val="fr-FR"/>
        </w:rPr>
        <w:t>, en fin de mois, un gâ</w:t>
      </w:r>
      <w:r w:rsidRPr="00567108">
        <w:rPr>
          <w:rFonts w:ascii="Arial" w:eastAsia="Arial" w:hAnsi="Arial" w:cs="Arial"/>
          <w:sz w:val="24"/>
          <w:szCs w:val="24"/>
          <w:lang w:val="fr-FR"/>
        </w:rPr>
        <w:t>teau permet de fêter l’anniversaire des enfants</w:t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 xml:space="preserve"> du mois.</w:t>
      </w:r>
    </w:p>
    <w:p w:rsidR="005F6241" w:rsidRPr="00567108" w:rsidRDefault="005F6241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A6705C" w:rsidRPr="00567108" w:rsidRDefault="00A6705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71F4B" w:rsidRPr="00567108" w:rsidRDefault="00D71F4B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040756" w:rsidRPr="00567108" w:rsidRDefault="00A7063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4</w:t>
      </w:r>
      <w:r w:rsidR="00D216C2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–</w:t>
      </w:r>
      <w:r w:rsidR="00BE36F0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Restauration scolaire</w:t>
      </w:r>
    </w:p>
    <w:p w:rsidR="00040756" w:rsidRPr="00567108" w:rsidRDefault="00040756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216C2" w:rsidRPr="00567108" w:rsidRDefault="00507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 xml:space="preserve">Concernant le nombre d’enfants de maternelle qui fréquentent la restauration scolaire, l’école </w:t>
      </w:r>
      <w:proofErr w:type="spellStart"/>
      <w:r w:rsidR="00BE36F0" w:rsidRPr="00567108">
        <w:rPr>
          <w:rFonts w:ascii="Arial" w:eastAsia="Arial" w:hAnsi="Arial" w:cs="Arial"/>
          <w:sz w:val="24"/>
          <w:szCs w:val="24"/>
          <w:lang w:val="fr-FR"/>
        </w:rPr>
        <w:t>Deruet</w:t>
      </w:r>
      <w:proofErr w:type="spellEnd"/>
      <w:r w:rsidR="00BE36F0" w:rsidRPr="00567108">
        <w:rPr>
          <w:rFonts w:ascii="Arial" w:eastAsia="Arial" w:hAnsi="Arial" w:cs="Arial"/>
          <w:sz w:val="24"/>
          <w:szCs w:val="24"/>
          <w:lang w:val="fr-FR"/>
        </w:rPr>
        <w:t xml:space="preserve"> est en vigilance rouge. L’effectif se situe entre 90 et 100 enfants.</w:t>
      </w:r>
    </w:p>
    <w:p w:rsidR="00BE36F0" w:rsidRPr="00567108" w:rsidRDefault="00166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La mairie se</w:t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 xml:space="preserve"> tient en alerte en cas d’augmentation de l’effectif et envisage u</w:t>
      </w:r>
      <w:r w:rsidR="005071AD" w:rsidRPr="00567108">
        <w:rPr>
          <w:rFonts w:ascii="Arial" w:eastAsia="Arial" w:hAnsi="Arial" w:cs="Arial"/>
          <w:sz w:val="24"/>
          <w:szCs w:val="24"/>
          <w:lang w:val="fr-FR"/>
        </w:rPr>
        <w:t>n réarm</w:t>
      </w:r>
      <w:r w:rsidR="00567108">
        <w:rPr>
          <w:rFonts w:ascii="Arial" w:eastAsia="Arial" w:hAnsi="Arial" w:cs="Arial"/>
          <w:sz w:val="24"/>
          <w:szCs w:val="24"/>
          <w:lang w:val="fr-FR"/>
        </w:rPr>
        <w:t xml:space="preserve">ement de la salle </w:t>
      </w:r>
      <w:proofErr w:type="spellStart"/>
      <w:r w:rsidR="00567108">
        <w:rPr>
          <w:rFonts w:ascii="Arial" w:eastAsia="Arial" w:hAnsi="Arial" w:cs="Arial"/>
          <w:sz w:val="24"/>
          <w:szCs w:val="24"/>
          <w:lang w:val="fr-FR"/>
        </w:rPr>
        <w:t>De</w:t>
      </w:r>
      <w:r w:rsidR="003805A9" w:rsidRPr="00567108">
        <w:rPr>
          <w:rFonts w:ascii="Arial" w:eastAsia="Arial" w:hAnsi="Arial" w:cs="Arial"/>
          <w:sz w:val="24"/>
          <w:szCs w:val="24"/>
          <w:lang w:val="fr-FR"/>
        </w:rPr>
        <w:t>ruet</w:t>
      </w:r>
      <w:proofErr w:type="spellEnd"/>
      <w:r w:rsidR="003805A9" w:rsidRPr="00567108">
        <w:rPr>
          <w:rFonts w:ascii="Arial" w:eastAsia="Arial" w:hAnsi="Arial" w:cs="Arial"/>
          <w:sz w:val="24"/>
          <w:szCs w:val="24"/>
          <w:lang w:val="fr-FR"/>
        </w:rPr>
        <w:t xml:space="preserve"> en vue de la rentrée de septembre 2016.</w:t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5071AD" w:rsidRPr="00567108">
        <w:rPr>
          <w:rFonts w:ascii="Arial" w:eastAsia="Arial" w:hAnsi="Arial" w:cs="Arial"/>
          <w:sz w:val="24"/>
          <w:szCs w:val="24"/>
          <w:lang w:val="fr-FR"/>
        </w:rPr>
        <w:t>Les équipements n’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>étant plus conformes aux exigences actuelles</w:t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>, il faudra investir dans du matériel de conservation et de chauffe.</w:t>
      </w:r>
    </w:p>
    <w:p w:rsidR="00BE36F0" w:rsidRPr="00567108" w:rsidRDefault="00BE3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BE36F0" w:rsidRPr="00567108" w:rsidRDefault="00507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BE36F0" w:rsidRPr="00567108">
        <w:rPr>
          <w:rFonts w:ascii="Arial" w:eastAsia="Arial" w:hAnsi="Arial" w:cs="Arial"/>
          <w:sz w:val="24"/>
          <w:szCs w:val="24"/>
          <w:lang w:val="fr-FR"/>
        </w:rPr>
        <w:t>Comme il s’agit d’un self à l’école primaire, l’effectif important est plus facile à gérer car les enfants viennent en flux continu.</w:t>
      </w:r>
    </w:p>
    <w:p w:rsidR="00BE36F0" w:rsidRPr="00567108" w:rsidRDefault="00BE3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71F4B" w:rsidRPr="00567108" w:rsidRDefault="005071AD" w:rsidP="00D71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ab/>
      </w:r>
      <w:r w:rsidR="00D71F4B" w:rsidRPr="00567108">
        <w:rPr>
          <w:rFonts w:ascii="Arial" w:eastAsia="Arial" w:hAnsi="Arial" w:cs="Arial"/>
          <w:sz w:val="24"/>
          <w:szCs w:val="24"/>
          <w:lang w:val="fr-FR"/>
        </w:rPr>
        <w:t>Le niveau sonore est également une préoccupation de la municipalité, qui envisage l’installation d’un voile absorbant le son. Elle est en attente d’un devis.</w:t>
      </w:r>
    </w:p>
    <w:p w:rsidR="00BE36F0" w:rsidRPr="00567108" w:rsidRDefault="00BE3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BE36F0" w:rsidRPr="00567108" w:rsidRDefault="00BE3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216C2" w:rsidRPr="00567108" w:rsidRDefault="00A70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Arial" w:eastAsia="Arial" w:hAnsi="Arial" w:cs="Arial"/>
          <w:b/>
          <w:sz w:val="24"/>
          <w:szCs w:val="24"/>
          <w:u w:val="single"/>
          <w:lang w:val="fr-FR"/>
        </w:rPr>
      </w:pPr>
      <w:r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5</w:t>
      </w:r>
      <w:r w:rsidR="00D216C2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– </w:t>
      </w:r>
      <w:r w:rsidR="00247B77" w:rsidRPr="00567108">
        <w:rPr>
          <w:rFonts w:ascii="Arial" w:eastAsia="Arial" w:hAnsi="Arial" w:cs="Arial"/>
          <w:b/>
          <w:sz w:val="24"/>
          <w:szCs w:val="24"/>
          <w:u w:val="single"/>
          <w:lang w:val="fr-FR"/>
        </w:rPr>
        <w:t>Questions diverses des parents</w:t>
      </w:r>
    </w:p>
    <w:p w:rsidR="00D216C2" w:rsidRPr="00567108" w:rsidRDefault="00D216C2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D216C2" w:rsidRPr="00567108" w:rsidRDefault="00247B77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i/>
          <w:sz w:val="24"/>
          <w:szCs w:val="24"/>
          <w:lang w:val="fr-FR"/>
        </w:rPr>
      </w:pPr>
      <w:r w:rsidRPr="00567108">
        <w:rPr>
          <w:rFonts w:ascii="Arial" w:eastAsia="Arial" w:hAnsi="Arial" w:cs="Arial"/>
          <w:i/>
          <w:sz w:val="24"/>
          <w:szCs w:val="24"/>
          <w:lang w:val="fr-FR"/>
        </w:rPr>
        <w:t>- Comment est-il possible de savoir comment se passe le temps de cantine pour notre enfant?</w:t>
      </w:r>
    </w:p>
    <w:p w:rsidR="00247B77" w:rsidRPr="00567108" w:rsidRDefault="00247B77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Tout d’abord, les animateurs de la garderie du soir sont également présents pendant le temps de midi, il ne fa</w:t>
      </w:r>
      <w:r w:rsidR="00567108" w:rsidRPr="00567108">
        <w:rPr>
          <w:rFonts w:ascii="Arial" w:eastAsia="Arial" w:hAnsi="Arial" w:cs="Arial"/>
          <w:sz w:val="24"/>
          <w:szCs w:val="24"/>
          <w:lang w:val="fr-FR"/>
        </w:rPr>
        <w:t xml:space="preserve">ut pas hésiter à leur demander soit le matin soit le </w:t>
      </w:r>
      <w:r w:rsidRPr="00567108">
        <w:rPr>
          <w:rFonts w:ascii="Arial" w:eastAsia="Arial" w:hAnsi="Arial" w:cs="Arial"/>
          <w:sz w:val="24"/>
          <w:szCs w:val="24"/>
          <w:lang w:val="fr-FR"/>
        </w:rPr>
        <w:t>soir</w:t>
      </w:r>
      <w:r w:rsidR="00567108" w:rsidRPr="00567108">
        <w:rPr>
          <w:rFonts w:ascii="Arial" w:eastAsia="Arial" w:hAnsi="Arial" w:cs="Arial"/>
          <w:sz w:val="24"/>
          <w:szCs w:val="24"/>
          <w:lang w:val="fr-FR"/>
        </w:rPr>
        <w:t xml:space="preserve"> (Dès 16h30)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 à la garderie.</w:t>
      </w:r>
      <w:r w:rsidR="00567108" w:rsidRPr="00567108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:rsidR="00B13114" w:rsidRPr="00567108" w:rsidRDefault="00567108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R</w:t>
      </w:r>
      <w:r w:rsidR="00B13114" w:rsidRPr="00567108">
        <w:rPr>
          <w:rFonts w:ascii="Arial" w:eastAsia="Arial" w:hAnsi="Arial" w:cs="Arial"/>
          <w:sz w:val="24"/>
          <w:szCs w:val="24"/>
          <w:lang w:val="fr-FR"/>
        </w:rPr>
        <w:t>éfé</w:t>
      </w:r>
      <w:r w:rsidR="00247B77" w:rsidRPr="00567108">
        <w:rPr>
          <w:rFonts w:ascii="Arial" w:eastAsia="Arial" w:hAnsi="Arial" w:cs="Arial"/>
          <w:sz w:val="24"/>
          <w:szCs w:val="24"/>
          <w:lang w:val="fr-FR"/>
        </w:rPr>
        <w:t>rent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 périscolaire:</w:t>
      </w:r>
      <w:r w:rsidR="00247B77" w:rsidRPr="00567108">
        <w:rPr>
          <w:rFonts w:ascii="Arial" w:eastAsia="Arial" w:hAnsi="Arial" w:cs="Arial"/>
          <w:sz w:val="24"/>
          <w:szCs w:val="24"/>
          <w:lang w:val="fr-FR"/>
        </w:rPr>
        <w:t xml:space="preserve"> Mohammed</w:t>
      </w:r>
      <w:r w:rsidR="003805A9" w:rsidRPr="00567108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 xml:space="preserve">El </w:t>
      </w:r>
      <w:proofErr w:type="spellStart"/>
      <w:r w:rsidR="00A770E7" w:rsidRPr="00567108">
        <w:rPr>
          <w:rFonts w:ascii="Arial" w:eastAsia="Arial" w:hAnsi="Arial" w:cs="Arial"/>
          <w:sz w:val="24"/>
          <w:szCs w:val="24"/>
          <w:lang w:val="fr-FR"/>
        </w:rPr>
        <w:t>Mazioua</w:t>
      </w:r>
      <w:proofErr w:type="spellEnd"/>
    </w:p>
    <w:p w:rsidR="003805A9" w:rsidRPr="00567108" w:rsidRDefault="003805A9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3805A9" w:rsidRPr="00567108" w:rsidRDefault="003805A9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B13114" w:rsidRPr="00567108" w:rsidRDefault="00B13114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i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567108">
        <w:rPr>
          <w:rFonts w:ascii="Arial" w:eastAsia="Arial" w:hAnsi="Arial" w:cs="Arial"/>
          <w:i/>
          <w:sz w:val="24"/>
          <w:szCs w:val="24"/>
          <w:lang w:val="fr-FR"/>
        </w:rPr>
        <w:t>Problème de stationnement aux abords de l’école:</w:t>
      </w:r>
    </w:p>
    <w:p w:rsidR="00B13114" w:rsidRPr="00567108" w:rsidRDefault="00B13114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Les places de parking près de la cantine sont normalement interdites mais une tolérance d’utilisation a été arrêtée de 8h à 9h et de 16h à 17h, uniquement les jours d’école. </w:t>
      </w:r>
    </w:p>
    <w:p w:rsidR="00B13114" w:rsidRPr="00567108" w:rsidRDefault="00B13114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>De plus, les peintures au sol ont été récemment refaites, offrant ainsi plus de places sur le bas de la rue des écoles.</w:t>
      </w:r>
    </w:p>
    <w:p w:rsidR="00232F97" w:rsidRPr="00567108" w:rsidRDefault="00232F97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B13114" w:rsidRPr="00567108" w:rsidRDefault="003805A9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Les réponses aux questions plus précises 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 xml:space="preserve">posées par </w:t>
      </w:r>
      <w:r w:rsidRPr="00567108">
        <w:rPr>
          <w:rFonts w:ascii="Arial" w:eastAsia="Arial" w:hAnsi="Arial" w:cs="Arial"/>
          <w:sz w:val="24"/>
          <w:szCs w:val="24"/>
          <w:lang w:val="fr-FR"/>
        </w:rPr>
        <w:t xml:space="preserve">certains parents 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 xml:space="preserve">leurs </w:t>
      </w:r>
      <w:r w:rsidRPr="00567108">
        <w:rPr>
          <w:rFonts w:ascii="Arial" w:eastAsia="Arial" w:hAnsi="Arial" w:cs="Arial"/>
          <w:sz w:val="24"/>
          <w:szCs w:val="24"/>
          <w:lang w:val="fr-FR"/>
        </w:rPr>
        <w:t>s</w:t>
      </w:r>
      <w:r w:rsidR="00567108" w:rsidRPr="00567108">
        <w:rPr>
          <w:rFonts w:ascii="Arial" w:eastAsia="Arial" w:hAnsi="Arial" w:cs="Arial"/>
          <w:sz w:val="24"/>
          <w:szCs w:val="24"/>
          <w:lang w:val="fr-FR"/>
        </w:rPr>
        <w:t>eront apportées personn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>e</w:t>
      </w:r>
      <w:r w:rsidR="00567108" w:rsidRPr="00567108">
        <w:rPr>
          <w:rFonts w:ascii="Arial" w:eastAsia="Arial" w:hAnsi="Arial" w:cs="Arial"/>
          <w:sz w:val="24"/>
          <w:szCs w:val="24"/>
          <w:lang w:val="fr-FR"/>
        </w:rPr>
        <w:t>l</w:t>
      </w:r>
      <w:r w:rsidR="00A770E7" w:rsidRPr="00567108">
        <w:rPr>
          <w:rFonts w:ascii="Arial" w:eastAsia="Arial" w:hAnsi="Arial" w:cs="Arial"/>
          <w:sz w:val="24"/>
          <w:szCs w:val="24"/>
          <w:lang w:val="fr-FR"/>
        </w:rPr>
        <w:t>lement.</w:t>
      </w:r>
    </w:p>
    <w:p w:rsidR="00A770E7" w:rsidRPr="00567108" w:rsidRDefault="00A770E7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FA12AD" w:rsidRPr="00567108" w:rsidRDefault="00FA12AD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FA12AD" w:rsidRPr="00567108" w:rsidRDefault="00FA12AD" w:rsidP="00B13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247B77" w:rsidRPr="00FA12AD" w:rsidRDefault="00247B77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FA12AD" w:rsidRPr="00FA12AD" w:rsidRDefault="00FA12AD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B13114" w:rsidRPr="00FA12AD" w:rsidRDefault="00B13114" w:rsidP="002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 w:cs="Arial"/>
          <w:sz w:val="24"/>
          <w:szCs w:val="24"/>
        </w:rPr>
      </w:pPr>
    </w:p>
    <w:sectPr w:rsidR="00B13114" w:rsidRPr="00FA12AD">
      <w:pgSz w:w="11906" w:h="16838"/>
      <w:pgMar w:top="709" w:right="1133" w:bottom="28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>
    <w:nsid w:val="14066E42"/>
    <w:multiLevelType w:val="hybridMultilevel"/>
    <w:tmpl w:val="FC76CB60"/>
    <w:lvl w:ilvl="0" w:tplc="5F44337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69B3"/>
    <w:multiLevelType w:val="hybridMultilevel"/>
    <w:tmpl w:val="67848846"/>
    <w:lvl w:ilvl="0" w:tplc="BCD60A1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32F2"/>
    <w:multiLevelType w:val="hybridMultilevel"/>
    <w:tmpl w:val="6D002158"/>
    <w:lvl w:ilvl="0" w:tplc="5DF622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A3B61"/>
    <w:multiLevelType w:val="hybridMultilevel"/>
    <w:tmpl w:val="035069C4"/>
    <w:lvl w:ilvl="0" w:tplc="76BC6B5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335AE"/>
    <w:multiLevelType w:val="hybridMultilevel"/>
    <w:tmpl w:val="FA787D1C"/>
    <w:lvl w:ilvl="0" w:tplc="C4E8AA2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6365B"/>
    <w:multiLevelType w:val="hybridMultilevel"/>
    <w:tmpl w:val="707CE42A"/>
    <w:lvl w:ilvl="0" w:tplc="0352A2F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6"/>
    <w:rsid w:val="00000120"/>
    <w:rsid w:val="0001572E"/>
    <w:rsid w:val="00040756"/>
    <w:rsid w:val="00166C6F"/>
    <w:rsid w:val="001E01E3"/>
    <w:rsid w:val="001E1BB2"/>
    <w:rsid w:val="00232F97"/>
    <w:rsid w:val="00247B77"/>
    <w:rsid w:val="003805A9"/>
    <w:rsid w:val="003D5D2F"/>
    <w:rsid w:val="005071AD"/>
    <w:rsid w:val="00567108"/>
    <w:rsid w:val="005F6241"/>
    <w:rsid w:val="00603452"/>
    <w:rsid w:val="006C2954"/>
    <w:rsid w:val="006D7EE4"/>
    <w:rsid w:val="00752DEF"/>
    <w:rsid w:val="00847B0B"/>
    <w:rsid w:val="008C6A03"/>
    <w:rsid w:val="008F17AA"/>
    <w:rsid w:val="0093574A"/>
    <w:rsid w:val="009D07EA"/>
    <w:rsid w:val="009F7C18"/>
    <w:rsid w:val="00A3480B"/>
    <w:rsid w:val="00A6705C"/>
    <w:rsid w:val="00A70632"/>
    <w:rsid w:val="00A770E7"/>
    <w:rsid w:val="00A947C0"/>
    <w:rsid w:val="00B13114"/>
    <w:rsid w:val="00B7561F"/>
    <w:rsid w:val="00BE36F0"/>
    <w:rsid w:val="00CA7FB3"/>
    <w:rsid w:val="00D216C2"/>
    <w:rsid w:val="00D71F4B"/>
    <w:rsid w:val="00D862EE"/>
    <w:rsid w:val="00F208B0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tLeast"/>
    </w:pPr>
    <w:rPr>
      <w:rFonts w:ascii="Tahoma" w:eastAsia="Tahoma" w:hAnsi="Tahoma"/>
      <w:sz w:val="16"/>
    </w:rPr>
  </w:style>
  <w:style w:type="paragraph" w:styleId="NormalWeb">
    <w:name w:val="Normal (Web)"/>
    <w:basedOn w:val="Normal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character" w:customStyle="1" w:styleId="Lienhypertexte1">
    <w:name w:val="Lien hypertexte1"/>
    <w:rPr>
      <w:color w:val="0563C1"/>
      <w:u w:val="single"/>
    </w:rPr>
  </w:style>
  <w:style w:type="character" w:customStyle="1" w:styleId="TextedebullesCar">
    <w:name w:val="Texte de bulles Car"/>
    <w:rPr>
      <w:rFonts w:ascii="Tahoma" w:eastAsia="Tahoma" w:hAnsi="Tahoma"/>
      <w:sz w:val="16"/>
    </w:rPr>
  </w:style>
  <w:style w:type="character" w:customStyle="1" w:styleId="lev1">
    <w:name w:val="Élevé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tLeast"/>
    </w:pPr>
    <w:rPr>
      <w:rFonts w:ascii="Tahoma" w:eastAsia="Tahoma" w:hAnsi="Tahoma"/>
      <w:sz w:val="16"/>
    </w:rPr>
  </w:style>
  <w:style w:type="paragraph" w:styleId="NormalWeb">
    <w:name w:val="Normal (Web)"/>
    <w:basedOn w:val="Normal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character" w:customStyle="1" w:styleId="Lienhypertexte1">
    <w:name w:val="Lien hypertexte1"/>
    <w:rPr>
      <w:color w:val="0563C1"/>
      <w:u w:val="single"/>
    </w:rPr>
  </w:style>
  <w:style w:type="character" w:customStyle="1" w:styleId="TextedebullesCar">
    <w:name w:val="Texte de bulles Car"/>
    <w:rPr>
      <w:rFonts w:ascii="Tahoma" w:eastAsia="Tahoma" w:hAnsi="Tahoma"/>
      <w:sz w:val="16"/>
    </w:rPr>
  </w:style>
  <w:style w:type="character" w:customStyle="1" w:styleId="lev1">
    <w:name w:val="Élevé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3E57-9A28-4659-8BBC-E7710903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Base>C:\Users\sci\Desktop\</HyperlinkBase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mailto:rythmescolaires@villerslesnancy.fr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MOLLE PEYRONEL</dc:creator>
  <cp:lastModifiedBy>nmolle</cp:lastModifiedBy>
  <cp:revision>2</cp:revision>
  <dcterms:created xsi:type="dcterms:W3CDTF">2015-11-16T19:09:00Z</dcterms:created>
  <dcterms:modified xsi:type="dcterms:W3CDTF">2015-11-16T19:09:00Z</dcterms:modified>
</cp:coreProperties>
</file>